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9685" w14:textId="77777777" w:rsidR="002B4390" w:rsidRDefault="002B4390" w:rsidP="002B4390">
      <w:pPr>
        <w:rPr>
          <w:b/>
          <w:sz w:val="32"/>
          <w:szCs w:val="32"/>
        </w:rPr>
      </w:pPr>
    </w:p>
    <w:p w14:paraId="73DA57C3" w14:textId="77777777" w:rsidR="002B4390" w:rsidRDefault="002B4390" w:rsidP="002B4390">
      <w:pPr>
        <w:rPr>
          <w:b/>
          <w:sz w:val="32"/>
          <w:szCs w:val="32"/>
        </w:rPr>
      </w:pPr>
    </w:p>
    <w:p w14:paraId="1A65BFD0" w14:textId="77777777" w:rsidR="002B4390" w:rsidRDefault="002B4390" w:rsidP="002B4390">
      <w:pPr>
        <w:rPr>
          <w:b/>
          <w:sz w:val="32"/>
          <w:szCs w:val="32"/>
        </w:rPr>
      </w:pPr>
    </w:p>
    <w:p w14:paraId="4C7C5EA9" w14:textId="77777777" w:rsidR="002B4390" w:rsidRDefault="002B4390" w:rsidP="002B4390">
      <w:pPr>
        <w:rPr>
          <w:b/>
          <w:sz w:val="32"/>
          <w:szCs w:val="32"/>
        </w:rPr>
      </w:pPr>
    </w:p>
    <w:p w14:paraId="5A4859E7" w14:textId="2567E332" w:rsidR="002B4390" w:rsidRPr="002B4390" w:rsidRDefault="002B4390" w:rsidP="002B4390">
      <w:pPr>
        <w:rPr>
          <w:rFonts w:asciiTheme="majorHAnsi" w:hAnsiTheme="majorHAnsi"/>
          <w:b/>
          <w:sz w:val="32"/>
          <w:szCs w:val="32"/>
        </w:rPr>
      </w:pPr>
      <w:r w:rsidRPr="002B4390">
        <w:rPr>
          <w:rFonts w:asciiTheme="majorHAnsi" w:hAnsiTheme="majorHAnsi"/>
          <w:b/>
          <w:sz w:val="32"/>
          <w:szCs w:val="32"/>
        </w:rPr>
        <w:t>Valg til Generalfo</w:t>
      </w:r>
      <w:r w:rsidR="002E5523">
        <w:rPr>
          <w:rFonts w:asciiTheme="majorHAnsi" w:hAnsiTheme="majorHAnsi"/>
          <w:b/>
          <w:sz w:val="32"/>
          <w:szCs w:val="32"/>
        </w:rPr>
        <w:t>rsamlingen i Odal Sparebank 20</w:t>
      </w:r>
      <w:r w:rsidR="00B26F9D">
        <w:rPr>
          <w:rFonts w:asciiTheme="majorHAnsi" w:hAnsiTheme="majorHAnsi"/>
          <w:b/>
          <w:sz w:val="32"/>
          <w:szCs w:val="32"/>
        </w:rPr>
        <w:t>2</w:t>
      </w:r>
      <w:r w:rsidR="00DD33CB">
        <w:rPr>
          <w:rFonts w:asciiTheme="majorHAnsi" w:hAnsiTheme="majorHAnsi"/>
          <w:b/>
          <w:sz w:val="32"/>
          <w:szCs w:val="32"/>
        </w:rPr>
        <w:t>2</w:t>
      </w:r>
    </w:p>
    <w:p w14:paraId="24ADCAF6" w14:textId="77777777" w:rsidR="002B4390" w:rsidRDefault="002B4390" w:rsidP="002B4390">
      <w:pPr>
        <w:rPr>
          <w:rFonts w:asciiTheme="majorHAnsi" w:hAnsiTheme="majorHAnsi"/>
          <w:b/>
          <w:sz w:val="28"/>
          <w:szCs w:val="28"/>
        </w:rPr>
      </w:pPr>
    </w:p>
    <w:p w14:paraId="3A500341" w14:textId="77777777" w:rsidR="002B4390" w:rsidRPr="002B4390" w:rsidRDefault="002B4390" w:rsidP="002B4390">
      <w:pPr>
        <w:rPr>
          <w:rFonts w:asciiTheme="majorHAnsi" w:hAnsiTheme="majorHAnsi"/>
          <w:b/>
          <w:sz w:val="28"/>
          <w:szCs w:val="28"/>
        </w:rPr>
      </w:pPr>
    </w:p>
    <w:p w14:paraId="2A999DD2" w14:textId="18B30D43" w:rsidR="002B4390" w:rsidRDefault="002B4390" w:rsidP="002B4390">
      <w:pPr>
        <w:rPr>
          <w:rFonts w:asciiTheme="majorHAnsi" w:hAnsiTheme="majorHAnsi"/>
          <w:b/>
        </w:rPr>
      </w:pPr>
      <w:r w:rsidRPr="002B4390">
        <w:rPr>
          <w:rFonts w:asciiTheme="majorHAnsi" w:hAnsiTheme="majorHAnsi"/>
        </w:rPr>
        <w:t xml:space="preserve">Valgdag: </w:t>
      </w:r>
      <w:r w:rsidR="00DD33CB">
        <w:rPr>
          <w:rFonts w:asciiTheme="majorHAnsi" w:hAnsiTheme="majorHAnsi"/>
          <w:b/>
        </w:rPr>
        <w:t>03</w:t>
      </w:r>
      <w:r w:rsidR="002E5523">
        <w:rPr>
          <w:rFonts w:asciiTheme="majorHAnsi" w:hAnsiTheme="majorHAnsi"/>
          <w:b/>
        </w:rPr>
        <w:t>.03.</w:t>
      </w:r>
      <w:r w:rsidR="00B26F9D">
        <w:rPr>
          <w:rFonts w:asciiTheme="majorHAnsi" w:hAnsiTheme="majorHAnsi"/>
          <w:b/>
        </w:rPr>
        <w:t>2</w:t>
      </w:r>
      <w:r w:rsidR="00DD33CB">
        <w:rPr>
          <w:rFonts w:asciiTheme="majorHAnsi" w:hAnsiTheme="majorHAnsi"/>
          <w:b/>
        </w:rPr>
        <w:t>2</w:t>
      </w:r>
    </w:p>
    <w:p w14:paraId="62484685" w14:textId="0383B672" w:rsidR="00722ACF" w:rsidRPr="00722ACF" w:rsidRDefault="00722ACF" w:rsidP="002B4390">
      <w:pPr>
        <w:rPr>
          <w:rFonts w:asciiTheme="majorHAnsi" w:hAnsiTheme="majorHAnsi"/>
        </w:rPr>
      </w:pPr>
      <w:r>
        <w:rPr>
          <w:rFonts w:asciiTheme="majorHAnsi" w:hAnsiTheme="majorHAnsi"/>
        </w:rPr>
        <w:t xml:space="preserve">Forhåndsvalg fra: </w:t>
      </w:r>
      <w:r w:rsidR="00B26F9D">
        <w:rPr>
          <w:rFonts w:asciiTheme="majorHAnsi" w:hAnsiTheme="majorHAnsi"/>
          <w:b/>
        </w:rPr>
        <w:t>0</w:t>
      </w:r>
      <w:r w:rsidR="00DD33CB">
        <w:rPr>
          <w:rFonts w:asciiTheme="majorHAnsi" w:hAnsiTheme="majorHAnsi"/>
          <w:b/>
        </w:rPr>
        <w:t>2</w:t>
      </w:r>
      <w:r w:rsidRPr="00722ACF">
        <w:rPr>
          <w:rFonts w:asciiTheme="majorHAnsi" w:hAnsiTheme="majorHAnsi"/>
          <w:b/>
        </w:rPr>
        <w:t>.03.</w:t>
      </w:r>
      <w:r w:rsidR="00B26F9D">
        <w:rPr>
          <w:rFonts w:asciiTheme="majorHAnsi" w:hAnsiTheme="majorHAnsi"/>
          <w:b/>
        </w:rPr>
        <w:t>2</w:t>
      </w:r>
      <w:r w:rsidR="00E4530B">
        <w:rPr>
          <w:rFonts w:asciiTheme="majorHAnsi" w:hAnsiTheme="majorHAnsi"/>
          <w:b/>
        </w:rPr>
        <w:t>2</w:t>
      </w:r>
    </w:p>
    <w:p w14:paraId="09C6563A" w14:textId="77777777" w:rsidR="002B4390" w:rsidRPr="002B4390" w:rsidRDefault="002B4390" w:rsidP="002B4390">
      <w:pPr>
        <w:rPr>
          <w:rFonts w:asciiTheme="majorHAnsi" w:hAnsiTheme="majorHAnsi"/>
        </w:rPr>
      </w:pPr>
    </w:p>
    <w:p w14:paraId="18E6B6DB" w14:textId="77777777" w:rsidR="002B4390" w:rsidRPr="002B4390" w:rsidRDefault="002B4390" w:rsidP="002B4390">
      <w:pPr>
        <w:rPr>
          <w:rFonts w:asciiTheme="majorHAnsi" w:hAnsiTheme="majorHAnsi"/>
        </w:rPr>
      </w:pPr>
    </w:p>
    <w:p w14:paraId="6601A37B" w14:textId="77777777" w:rsidR="002B4390" w:rsidRPr="002B4390" w:rsidRDefault="002B4390" w:rsidP="002B4390">
      <w:pPr>
        <w:rPr>
          <w:rFonts w:asciiTheme="majorHAnsi" w:hAnsiTheme="majorHAnsi"/>
          <w:b/>
        </w:rPr>
      </w:pPr>
      <w:r w:rsidRPr="002B4390">
        <w:rPr>
          <w:rFonts w:asciiTheme="majorHAnsi" w:hAnsiTheme="majorHAnsi"/>
          <w:b/>
        </w:rPr>
        <w:t>Det velges over:</w:t>
      </w:r>
    </w:p>
    <w:p w14:paraId="67E9A12A" w14:textId="1BC16BCC" w:rsidR="002B4390" w:rsidRDefault="00DD33CB" w:rsidP="002B4390">
      <w:pPr>
        <w:pStyle w:val="Listeavsnitt"/>
        <w:numPr>
          <w:ilvl w:val="0"/>
          <w:numId w:val="1"/>
        </w:numPr>
        <w:spacing w:after="0"/>
        <w:rPr>
          <w:rFonts w:asciiTheme="majorHAnsi" w:hAnsiTheme="majorHAnsi"/>
        </w:rPr>
      </w:pPr>
      <w:r>
        <w:rPr>
          <w:rFonts w:asciiTheme="majorHAnsi" w:hAnsiTheme="majorHAnsi"/>
        </w:rPr>
        <w:t>5</w:t>
      </w:r>
      <w:r w:rsidR="002E5523">
        <w:rPr>
          <w:rFonts w:asciiTheme="majorHAnsi" w:hAnsiTheme="majorHAnsi"/>
        </w:rPr>
        <w:t xml:space="preserve"> medlem</w:t>
      </w:r>
      <w:r w:rsidR="00B26F9D">
        <w:rPr>
          <w:rFonts w:asciiTheme="majorHAnsi" w:hAnsiTheme="majorHAnsi"/>
        </w:rPr>
        <w:t>mer</w:t>
      </w:r>
      <w:r w:rsidR="002B4390" w:rsidRPr="002B4390">
        <w:rPr>
          <w:rFonts w:asciiTheme="majorHAnsi" w:hAnsiTheme="majorHAnsi"/>
        </w:rPr>
        <w:t xml:space="preserve"> </w:t>
      </w:r>
    </w:p>
    <w:p w14:paraId="7BC953FD" w14:textId="0D9246D3" w:rsidR="002B4390" w:rsidRPr="00DD33CB" w:rsidRDefault="00DD33CB" w:rsidP="002B4390">
      <w:pPr>
        <w:pStyle w:val="Listeavsnitt"/>
        <w:numPr>
          <w:ilvl w:val="0"/>
          <w:numId w:val="1"/>
        </w:numPr>
        <w:spacing w:after="0"/>
        <w:rPr>
          <w:rFonts w:asciiTheme="majorHAnsi" w:hAnsiTheme="majorHAnsi"/>
        </w:rPr>
      </w:pPr>
      <w:r w:rsidRPr="00DD33CB">
        <w:rPr>
          <w:rFonts w:asciiTheme="majorHAnsi" w:hAnsiTheme="majorHAnsi"/>
        </w:rPr>
        <w:t>2 varamedlemmer</w:t>
      </w:r>
    </w:p>
    <w:p w14:paraId="42F90763" w14:textId="77777777" w:rsidR="00B26F9D" w:rsidRPr="002B4390" w:rsidRDefault="00B26F9D" w:rsidP="002B4390">
      <w:pPr>
        <w:rPr>
          <w:rFonts w:asciiTheme="majorHAnsi" w:hAnsiTheme="majorHAnsi"/>
        </w:rPr>
      </w:pPr>
    </w:p>
    <w:p w14:paraId="75A81442" w14:textId="77777777" w:rsidR="002B4390" w:rsidRPr="002B4390" w:rsidRDefault="002B4390" w:rsidP="002B4390">
      <w:pPr>
        <w:rPr>
          <w:rFonts w:asciiTheme="majorHAnsi" w:hAnsiTheme="majorHAnsi"/>
          <w:b/>
        </w:rPr>
      </w:pPr>
      <w:r w:rsidRPr="002B4390">
        <w:rPr>
          <w:rFonts w:asciiTheme="majorHAnsi" w:hAnsiTheme="majorHAnsi"/>
          <w:b/>
        </w:rPr>
        <w:t>Gyldig legitimasjon framlegges</w:t>
      </w:r>
    </w:p>
    <w:p w14:paraId="4C1E11DA" w14:textId="77777777" w:rsidR="002B4390" w:rsidRPr="002B4390" w:rsidRDefault="002B4390" w:rsidP="002B4390">
      <w:pPr>
        <w:rPr>
          <w:rFonts w:asciiTheme="majorHAnsi" w:hAnsiTheme="majorHAnsi"/>
        </w:rPr>
      </w:pPr>
    </w:p>
    <w:p w14:paraId="389FA4FF" w14:textId="77777777" w:rsidR="002B4390" w:rsidRPr="002B4390" w:rsidRDefault="002B4390" w:rsidP="002B4390">
      <w:pPr>
        <w:rPr>
          <w:rFonts w:asciiTheme="majorHAnsi" w:hAnsiTheme="majorHAnsi"/>
        </w:rPr>
      </w:pPr>
      <w:r w:rsidRPr="002B4390">
        <w:rPr>
          <w:rFonts w:asciiTheme="majorHAnsi" w:hAnsiTheme="majorHAnsi"/>
          <w:b/>
        </w:rPr>
        <w:t>Gjennomføring av valget:</w:t>
      </w:r>
    </w:p>
    <w:p w14:paraId="5F89AB71" w14:textId="77777777" w:rsidR="002B4390" w:rsidRPr="002B4390" w:rsidRDefault="002B4390" w:rsidP="002B4390">
      <w:pPr>
        <w:pStyle w:val="Listeavsnitt"/>
        <w:numPr>
          <w:ilvl w:val="0"/>
          <w:numId w:val="3"/>
        </w:numPr>
        <w:spacing w:after="0"/>
        <w:rPr>
          <w:rFonts w:asciiTheme="majorHAnsi" w:hAnsiTheme="majorHAnsi"/>
        </w:rPr>
      </w:pPr>
      <w:r w:rsidRPr="002B4390">
        <w:rPr>
          <w:rFonts w:asciiTheme="majorHAnsi" w:hAnsiTheme="majorHAnsi"/>
        </w:rPr>
        <w:t>Kandidatlisten benyttes som stemmeseddel</w:t>
      </w:r>
    </w:p>
    <w:p w14:paraId="3F8301F7" w14:textId="77777777" w:rsidR="002B4390" w:rsidRPr="002B4390" w:rsidRDefault="002B4390" w:rsidP="002B4390">
      <w:pPr>
        <w:pStyle w:val="Listeavsnitt"/>
        <w:numPr>
          <w:ilvl w:val="0"/>
          <w:numId w:val="3"/>
        </w:numPr>
        <w:spacing w:after="0"/>
        <w:rPr>
          <w:rFonts w:asciiTheme="majorHAnsi" w:hAnsiTheme="majorHAnsi"/>
        </w:rPr>
      </w:pPr>
      <w:r w:rsidRPr="002B4390">
        <w:rPr>
          <w:rFonts w:asciiTheme="majorHAnsi" w:eastAsia="Calibri" w:hAnsiTheme="majorHAnsi" w:cs="Calibri"/>
        </w:rPr>
        <w:t>Dersom du ønsker å følge valgkomiteens innstilling, kan du levere listen som den er</w:t>
      </w:r>
    </w:p>
    <w:p w14:paraId="1FEF3A7F" w14:textId="57B0FF61" w:rsidR="002B4390" w:rsidRPr="002B4390" w:rsidRDefault="002E5523" w:rsidP="002B4390">
      <w:pPr>
        <w:pStyle w:val="Listeavsnitt"/>
        <w:numPr>
          <w:ilvl w:val="0"/>
          <w:numId w:val="3"/>
        </w:numPr>
        <w:spacing w:after="0"/>
        <w:rPr>
          <w:rFonts w:asciiTheme="majorHAnsi" w:hAnsiTheme="majorHAnsi"/>
        </w:rPr>
      </w:pPr>
      <w:r>
        <w:rPr>
          <w:rFonts w:asciiTheme="majorHAnsi" w:hAnsiTheme="majorHAnsi"/>
        </w:rPr>
        <w:t xml:space="preserve">Velger kan sette maksimalt </w:t>
      </w:r>
      <w:r w:rsidR="00164C44">
        <w:rPr>
          <w:rFonts w:asciiTheme="majorHAnsi" w:hAnsiTheme="majorHAnsi"/>
        </w:rPr>
        <w:t>7</w:t>
      </w:r>
      <w:r w:rsidR="002B4390" w:rsidRPr="002B4390">
        <w:rPr>
          <w:rFonts w:asciiTheme="majorHAnsi" w:hAnsiTheme="majorHAnsi"/>
        </w:rPr>
        <w:t xml:space="preserve"> kryss på sin liste</w:t>
      </w:r>
    </w:p>
    <w:p w14:paraId="37A3E4D7" w14:textId="77777777" w:rsidR="002B4390" w:rsidRPr="002B4390" w:rsidRDefault="002B4390" w:rsidP="002B4390">
      <w:pPr>
        <w:pStyle w:val="Listeavsnitt"/>
        <w:numPr>
          <w:ilvl w:val="0"/>
          <w:numId w:val="2"/>
        </w:numPr>
        <w:spacing w:after="0"/>
        <w:rPr>
          <w:rFonts w:asciiTheme="majorHAnsi" w:hAnsiTheme="majorHAnsi"/>
        </w:rPr>
      </w:pPr>
      <w:r w:rsidRPr="002B4390">
        <w:rPr>
          <w:rFonts w:asciiTheme="majorHAnsi" w:hAnsiTheme="majorHAnsi"/>
        </w:rPr>
        <w:t>Listen legges i anonym konvolutt</w:t>
      </w:r>
    </w:p>
    <w:p w14:paraId="258EE99E" w14:textId="77777777" w:rsidR="002B4390" w:rsidRPr="002B4390" w:rsidRDefault="002B4390" w:rsidP="002B4390">
      <w:pPr>
        <w:pStyle w:val="Listeavsnitt"/>
        <w:numPr>
          <w:ilvl w:val="0"/>
          <w:numId w:val="2"/>
        </w:numPr>
        <w:spacing w:after="0"/>
        <w:rPr>
          <w:rFonts w:asciiTheme="majorHAnsi" w:hAnsiTheme="majorHAnsi"/>
        </w:rPr>
      </w:pPr>
      <w:r w:rsidRPr="002B4390">
        <w:rPr>
          <w:rFonts w:asciiTheme="majorHAnsi" w:hAnsiTheme="majorHAnsi"/>
        </w:rPr>
        <w:t>Navn på velger skrives på stemmelisten</w:t>
      </w:r>
    </w:p>
    <w:p w14:paraId="76A5203F" w14:textId="77777777" w:rsidR="002B4390" w:rsidRPr="002B4390" w:rsidRDefault="002B4390" w:rsidP="002B4390">
      <w:pPr>
        <w:pStyle w:val="Listeavsnitt"/>
        <w:numPr>
          <w:ilvl w:val="0"/>
          <w:numId w:val="2"/>
        </w:numPr>
        <w:spacing w:after="0"/>
        <w:rPr>
          <w:rFonts w:asciiTheme="majorHAnsi" w:hAnsiTheme="majorHAnsi"/>
        </w:rPr>
      </w:pPr>
      <w:r w:rsidRPr="002B4390">
        <w:rPr>
          <w:rFonts w:asciiTheme="majorHAnsi" w:hAnsiTheme="majorHAnsi"/>
        </w:rPr>
        <w:t>Velger signerer på listen for avgitt stemme</w:t>
      </w:r>
    </w:p>
    <w:p w14:paraId="37D30686" w14:textId="77777777" w:rsidR="002B4390" w:rsidRPr="002B4390" w:rsidRDefault="002B4390" w:rsidP="002B4390">
      <w:pPr>
        <w:pStyle w:val="Listeavsnitt"/>
        <w:numPr>
          <w:ilvl w:val="0"/>
          <w:numId w:val="2"/>
        </w:numPr>
        <w:spacing w:after="0"/>
        <w:rPr>
          <w:rFonts w:asciiTheme="majorHAnsi" w:hAnsiTheme="majorHAnsi"/>
        </w:rPr>
      </w:pPr>
      <w:r w:rsidRPr="002B4390">
        <w:rPr>
          <w:rFonts w:asciiTheme="majorHAnsi" w:hAnsiTheme="majorHAnsi"/>
        </w:rPr>
        <w:t>Bankens representant sjekker legitimasjon, at velger har vært kunde og signerer på listen for avgitt stemme</w:t>
      </w:r>
    </w:p>
    <w:p w14:paraId="35AE236A" w14:textId="77777777" w:rsidR="002B4390" w:rsidRPr="002B4390" w:rsidRDefault="002B4390" w:rsidP="002B4390">
      <w:pPr>
        <w:rPr>
          <w:rFonts w:asciiTheme="majorHAnsi" w:hAnsiTheme="majorHAnsi"/>
        </w:rPr>
      </w:pPr>
    </w:p>
    <w:p w14:paraId="74916016" w14:textId="77D41321" w:rsidR="002B4390" w:rsidRPr="002B4390" w:rsidRDefault="002B4390" w:rsidP="002B4390">
      <w:pPr>
        <w:rPr>
          <w:rFonts w:asciiTheme="majorHAnsi" w:hAnsiTheme="majorHAnsi"/>
        </w:rPr>
      </w:pPr>
      <w:r w:rsidRPr="002B4390">
        <w:rPr>
          <w:rFonts w:asciiTheme="majorHAnsi" w:hAnsiTheme="majorHAnsi"/>
        </w:rPr>
        <w:t>Vedtektenes §§ 3-2 og 3-4 sier at det samlet skal være 10 kundevalgte medlemmer i Odal Sparebanks representantskap.  Minst 7 skal være fra Odalskommunene, de øvrige 3 kan være fra Kongsvinger eller Ullensaker. Det skal være 4 varamedlemmer hvorav minst 2 fra Odalskommunene, de øvrige 2 kan være fra Kongsvinger eller Ullensaker. Dette vil bli hensyntatt ved opptelling og fordeling av verv.</w:t>
      </w:r>
    </w:p>
    <w:p w14:paraId="0820303F" w14:textId="77777777" w:rsidR="002B4390" w:rsidRPr="002B4390" w:rsidRDefault="002B4390" w:rsidP="002B4390">
      <w:pPr>
        <w:rPr>
          <w:rFonts w:asciiTheme="majorHAnsi" w:hAnsiTheme="majorHAnsi"/>
        </w:rPr>
      </w:pPr>
    </w:p>
    <w:p w14:paraId="55E784ED" w14:textId="77777777" w:rsidR="002B4390" w:rsidRDefault="002B4390" w:rsidP="002B4390">
      <w:pPr>
        <w:rPr>
          <w:rFonts w:asciiTheme="majorHAnsi" w:hAnsiTheme="majorHAnsi"/>
        </w:rPr>
      </w:pPr>
    </w:p>
    <w:p w14:paraId="2DE36019" w14:textId="77777777" w:rsidR="002B4390" w:rsidRPr="002B4390" w:rsidRDefault="002B4390" w:rsidP="002B4390">
      <w:pPr>
        <w:rPr>
          <w:rFonts w:asciiTheme="majorHAnsi" w:hAnsiTheme="majorHAnsi"/>
        </w:rPr>
      </w:pPr>
    </w:p>
    <w:p w14:paraId="06EA7D6C" w14:textId="02FD9277" w:rsidR="002B4390" w:rsidRPr="002B4390" w:rsidRDefault="004F0B0C" w:rsidP="002B4390">
      <w:pPr>
        <w:rPr>
          <w:rFonts w:asciiTheme="majorHAnsi" w:hAnsiTheme="majorHAnsi"/>
        </w:rPr>
      </w:pPr>
      <w:r>
        <w:rPr>
          <w:rFonts w:asciiTheme="majorHAnsi" w:hAnsiTheme="majorHAnsi"/>
        </w:rPr>
        <w:t xml:space="preserve">Skarnes, </w:t>
      </w:r>
      <w:r w:rsidR="00765F80">
        <w:rPr>
          <w:rFonts w:asciiTheme="majorHAnsi" w:hAnsiTheme="majorHAnsi"/>
        </w:rPr>
        <w:t>16.02.2022</w:t>
      </w:r>
    </w:p>
    <w:p w14:paraId="6CDA3FA5" w14:textId="7B72A294" w:rsidR="002B4390" w:rsidRPr="002B4390" w:rsidRDefault="002B4390" w:rsidP="002B4390">
      <w:pPr>
        <w:rPr>
          <w:rFonts w:asciiTheme="majorHAnsi" w:hAnsiTheme="majorHAnsi"/>
        </w:rPr>
      </w:pPr>
      <w:r w:rsidRPr="002B4390">
        <w:rPr>
          <w:rFonts w:asciiTheme="majorHAnsi" w:hAnsiTheme="majorHAnsi"/>
        </w:rPr>
        <w:t>H</w:t>
      </w:r>
      <w:r w:rsidR="00DD33CB">
        <w:rPr>
          <w:rFonts w:asciiTheme="majorHAnsi" w:hAnsiTheme="majorHAnsi"/>
        </w:rPr>
        <w:t>ege Nordgaard</w:t>
      </w:r>
    </w:p>
    <w:p w14:paraId="0BC88B9D" w14:textId="77777777" w:rsidR="002B4390" w:rsidRPr="002B4390" w:rsidRDefault="002B4390" w:rsidP="002B4390">
      <w:pPr>
        <w:rPr>
          <w:rFonts w:asciiTheme="majorHAnsi" w:hAnsiTheme="majorHAnsi"/>
        </w:rPr>
      </w:pPr>
      <w:r w:rsidRPr="002B4390">
        <w:rPr>
          <w:rFonts w:asciiTheme="majorHAnsi" w:hAnsiTheme="majorHAnsi"/>
        </w:rPr>
        <w:t>ODAL SPAREBANK</w:t>
      </w:r>
    </w:p>
    <w:p w14:paraId="27A0C474" w14:textId="77777777" w:rsidR="002B4390" w:rsidRPr="002B4390" w:rsidRDefault="002B4390" w:rsidP="002B4390">
      <w:pPr>
        <w:rPr>
          <w:rFonts w:asciiTheme="majorHAnsi" w:hAnsiTheme="majorHAnsi"/>
        </w:rPr>
      </w:pPr>
      <w:r w:rsidRPr="002B4390">
        <w:rPr>
          <w:rFonts w:asciiTheme="majorHAnsi" w:hAnsiTheme="majorHAnsi"/>
        </w:rPr>
        <w:t>Leder i valgkomiteen</w:t>
      </w:r>
    </w:p>
    <w:p w14:paraId="5D9D5561" w14:textId="77777777" w:rsidR="00F44EF2" w:rsidRDefault="00F44EF2"/>
    <w:p w14:paraId="77E14FC3" w14:textId="77777777" w:rsidR="009F2733" w:rsidRDefault="009F2733"/>
    <w:sectPr w:rsidR="009F2733" w:rsidSect="00F44EF2">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1155" w14:textId="77777777" w:rsidR="00FB7F09" w:rsidRDefault="00FB7F09" w:rsidP="00A02EBC">
      <w:r>
        <w:separator/>
      </w:r>
    </w:p>
  </w:endnote>
  <w:endnote w:type="continuationSeparator" w:id="0">
    <w:p w14:paraId="3FC6D4DD" w14:textId="77777777" w:rsidR="00FB7F09" w:rsidRDefault="00FB7F09" w:rsidP="00A0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9E93" w14:textId="77777777" w:rsidR="00A02EBC" w:rsidRDefault="00A02EB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9856" w14:textId="77777777" w:rsidR="00A02EBC" w:rsidRDefault="00A02EB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8AD9" w14:textId="77777777" w:rsidR="00A02EBC" w:rsidRDefault="00A02EB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F0C4" w14:textId="77777777" w:rsidR="00FB7F09" w:rsidRDefault="00FB7F09" w:rsidP="00A02EBC">
      <w:r>
        <w:separator/>
      </w:r>
    </w:p>
  </w:footnote>
  <w:footnote w:type="continuationSeparator" w:id="0">
    <w:p w14:paraId="39C5CF5D" w14:textId="77777777" w:rsidR="00FB7F09" w:rsidRDefault="00FB7F09" w:rsidP="00A02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6673" w14:textId="77777777" w:rsidR="00A02EBC" w:rsidRDefault="00164C44">
    <w:pPr>
      <w:pStyle w:val="Topptekst"/>
    </w:pPr>
    <w:r>
      <w:rPr>
        <w:noProof/>
        <w:lang w:val="en-US"/>
      </w:rPr>
      <w:pict w14:anchorId="28310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pt;height:842pt;z-index:-251657216;mso-wrap-edited:f;mso-position-horizontal:center;mso-position-horizontal-relative:margin;mso-position-vertical:center;mso-position-vertical-relative:margin" wrapcoords="13210 1038 13074 1077 12774 1288 12447 1654 12447 1827 14163 1942 16887 1961 10813 2250 10786 19503 1252 19541 1252 19580 10786 19811 1824 19945 1252 19945 10786 20118 1280 20195 1252 20445 1252 20888 6836 20888 20374 20888 20374 20869 20319 20811 20210 20734 20210 20503 13946 20388 13946 20195 10786 20118 10786 19811 20319 19580 20319 19541 10786 19503 10786 2269 14926 2250 20292 2096 20265 1846 20156 1654 20292 1519 19965 1365 14000 1288 13619 1077 13455 1038 13210 1038">
          <v:imagedata r:id="rId1" o:title="1050077 Brevark_OdalSparebank_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0CB0" w14:textId="77777777" w:rsidR="00A02EBC" w:rsidRDefault="00164C44">
    <w:pPr>
      <w:pStyle w:val="Topptekst"/>
    </w:pPr>
    <w:r>
      <w:rPr>
        <w:noProof/>
        <w:lang w:val="en-US"/>
      </w:rPr>
      <w:pict w14:anchorId="7C5F2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pt;height:842pt;z-index:-251658240;mso-wrap-edited:f;mso-position-horizontal:center;mso-position-horizontal-relative:margin;mso-position-vertical:center;mso-position-vertical-relative:margin" wrapcoords="13210 1038 13074 1077 12774 1288 12447 1654 12447 1827 14163 1942 16887 1961 10813 2250 10786 19503 1252 19541 1252 19580 10786 19811 1824 19945 1252 19945 10786 20118 1280 20195 1252 20445 1252 20888 6836 20888 20374 20888 20374 20869 20319 20811 20210 20734 20210 20503 13946 20388 13946 20195 10786 20118 10786 19811 20319 19580 20319 19541 10786 19503 10786 2269 14926 2250 20292 2096 20265 1846 20156 1654 20292 1519 19965 1365 14000 1288 13619 1077 13455 1038 13210 1038">
          <v:imagedata r:id="rId1" o:title="1050077 Brevark_OdalSparebank_n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02D5" w14:textId="77777777" w:rsidR="00A02EBC" w:rsidRDefault="00164C44">
    <w:pPr>
      <w:pStyle w:val="Topptekst"/>
    </w:pPr>
    <w:r>
      <w:rPr>
        <w:noProof/>
        <w:lang w:val="en-US"/>
      </w:rPr>
      <w:pict w14:anchorId="69C5E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pt;height:842pt;z-index:-251656192;mso-wrap-edited:f;mso-position-horizontal:center;mso-position-horizontal-relative:margin;mso-position-vertical:center;mso-position-vertical-relative:margin" wrapcoords="13210 1038 13074 1077 12774 1288 12447 1654 12447 1827 14163 1942 16887 1961 10813 2250 10786 19503 1252 19541 1252 19580 10786 19811 1824 19945 1252 19945 10786 20118 1280 20195 1252 20445 1252 20888 6836 20888 20374 20888 20374 20869 20319 20811 20210 20734 20210 20503 13946 20388 13946 20195 10786 20118 10786 19811 20319 19580 20319 19541 10786 19503 10786 2269 14926 2250 20292 2096 20265 1846 20156 1654 20292 1519 19965 1365 14000 1288 13619 1077 13455 1038 13210 1038">
          <v:imagedata r:id="rId1" o:title="1050077 Brevark_OdalSparebank_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82503"/>
    <w:multiLevelType w:val="hybridMultilevel"/>
    <w:tmpl w:val="42E234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1C670FC"/>
    <w:multiLevelType w:val="hybridMultilevel"/>
    <w:tmpl w:val="A4D4E5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61F43D7"/>
    <w:multiLevelType w:val="hybridMultilevel"/>
    <w:tmpl w:val="A72CD8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F09"/>
    <w:rsid w:val="00164C44"/>
    <w:rsid w:val="002A0FFE"/>
    <w:rsid w:val="002B4390"/>
    <w:rsid w:val="002D381B"/>
    <w:rsid w:val="002E5523"/>
    <w:rsid w:val="004F0B0C"/>
    <w:rsid w:val="005F4886"/>
    <w:rsid w:val="00722ACF"/>
    <w:rsid w:val="00765F80"/>
    <w:rsid w:val="007D04C1"/>
    <w:rsid w:val="008A638A"/>
    <w:rsid w:val="00926A35"/>
    <w:rsid w:val="009F2733"/>
    <w:rsid w:val="00A02EBC"/>
    <w:rsid w:val="00B26F9D"/>
    <w:rsid w:val="00C83522"/>
    <w:rsid w:val="00CA526C"/>
    <w:rsid w:val="00DD33CB"/>
    <w:rsid w:val="00E4530B"/>
    <w:rsid w:val="00F44EF2"/>
    <w:rsid w:val="00FB7F0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2053C36"/>
  <w14:defaultImageDpi w14:val="300"/>
  <w15:docId w15:val="{12D1B0CD-A0FE-476E-943F-FDB57DA6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02EBC"/>
    <w:pPr>
      <w:tabs>
        <w:tab w:val="center" w:pos="4536"/>
        <w:tab w:val="right" w:pos="9072"/>
      </w:tabs>
    </w:pPr>
  </w:style>
  <w:style w:type="character" w:customStyle="1" w:styleId="TopptekstTegn">
    <w:name w:val="Topptekst Tegn"/>
    <w:basedOn w:val="Standardskriftforavsnitt"/>
    <w:link w:val="Topptekst"/>
    <w:uiPriority w:val="99"/>
    <w:rsid w:val="00A02EBC"/>
  </w:style>
  <w:style w:type="paragraph" w:styleId="Bunntekst">
    <w:name w:val="footer"/>
    <w:basedOn w:val="Normal"/>
    <w:link w:val="BunntekstTegn"/>
    <w:uiPriority w:val="99"/>
    <w:unhideWhenUsed/>
    <w:rsid w:val="00A02EBC"/>
    <w:pPr>
      <w:tabs>
        <w:tab w:val="center" w:pos="4536"/>
        <w:tab w:val="right" w:pos="9072"/>
      </w:tabs>
    </w:pPr>
  </w:style>
  <w:style w:type="character" w:customStyle="1" w:styleId="BunntekstTegn">
    <w:name w:val="Bunntekst Tegn"/>
    <w:basedOn w:val="Standardskriftforavsnitt"/>
    <w:link w:val="Bunntekst"/>
    <w:uiPriority w:val="99"/>
    <w:rsid w:val="00A02EBC"/>
  </w:style>
  <w:style w:type="paragraph" w:styleId="Listeavsnitt">
    <w:name w:val="List Paragraph"/>
    <w:basedOn w:val="Normal"/>
    <w:uiPriority w:val="34"/>
    <w:qFormat/>
    <w:rsid w:val="002B4390"/>
    <w:pPr>
      <w:spacing w:after="200" w:line="276" w:lineRule="auto"/>
      <w:ind w:left="720"/>
      <w:contextualSpacing/>
    </w:pPr>
    <w:rPr>
      <w:rFonts w:eastAsiaTheme="minorHAnsi"/>
      <w:sz w:val="22"/>
      <w:szCs w:val="22"/>
      <w:lang w:eastAsia="en-US"/>
    </w:rPr>
  </w:style>
  <w:style w:type="paragraph" w:styleId="Bobletekst">
    <w:name w:val="Balloon Text"/>
    <w:basedOn w:val="Normal"/>
    <w:link w:val="BobletekstTegn"/>
    <w:uiPriority w:val="99"/>
    <w:semiHidden/>
    <w:unhideWhenUsed/>
    <w:rsid w:val="004F0B0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F0B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170</Words>
  <Characters>904</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Kurér Grafisk AS</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Meldahl</dc:creator>
  <cp:keywords/>
  <dc:description/>
  <cp:lastModifiedBy>Nybakk Marianne (Odal Sparebank)</cp:lastModifiedBy>
  <cp:revision>7</cp:revision>
  <cp:lastPrinted>2019-03-04T13:40:00Z</cp:lastPrinted>
  <dcterms:created xsi:type="dcterms:W3CDTF">2022-02-14T18:30:00Z</dcterms:created>
  <dcterms:modified xsi:type="dcterms:W3CDTF">2022-02-17T08:52:00Z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